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CE4" w:rsidRPr="001C3B37" w:rsidRDefault="00030CE4" w:rsidP="00030CE4">
      <w:pPr>
        <w:spacing w:after="0"/>
        <w:jc w:val="center"/>
        <w:rPr>
          <w:rFonts w:ascii="Times New Roman" w:hAnsi="Times New Roman" w:cs="Times New Roman"/>
          <w:b/>
          <w:sz w:val="4"/>
          <w:szCs w:val="24"/>
        </w:rPr>
      </w:pPr>
    </w:p>
    <w:p w:rsidR="00030CE4" w:rsidRDefault="00030CE4" w:rsidP="00030CE4">
      <w:pPr>
        <w:spacing w:after="0"/>
        <w:jc w:val="center"/>
        <w:rPr>
          <w:rFonts w:ascii="Times New Roman" w:hAnsi="Times New Roman" w:cs="Times New Roman"/>
          <w:b/>
          <w:szCs w:val="24"/>
        </w:rPr>
      </w:pPr>
    </w:p>
    <w:p w:rsidR="00030CE4" w:rsidRPr="00030CE4" w:rsidRDefault="00030CE4" w:rsidP="00030CE4">
      <w:pPr>
        <w:spacing w:after="0"/>
        <w:jc w:val="center"/>
        <w:rPr>
          <w:rFonts w:ascii="Times New Roman" w:hAnsi="Times New Roman" w:cs="Times New Roman"/>
          <w:b/>
          <w:szCs w:val="24"/>
        </w:rPr>
      </w:pPr>
      <w:r w:rsidRPr="00030CE4">
        <w:rPr>
          <w:rFonts w:ascii="Times New Roman" w:hAnsi="Times New Roman" w:cs="Times New Roman"/>
          <w:b/>
          <w:szCs w:val="24"/>
        </w:rPr>
        <w:t>BABA FARID GROUP OF INSTITUTIONS</w:t>
      </w:r>
      <w:bookmarkStart w:id="0" w:name="_GoBack"/>
      <w:bookmarkEnd w:id="0"/>
    </w:p>
    <w:p w:rsidR="00030CE4" w:rsidRPr="00030CE4" w:rsidRDefault="00030CE4" w:rsidP="00030CE4">
      <w:pPr>
        <w:spacing w:after="0"/>
        <w:jc w:val="center"/>
        <w:rPr>
          <w:rFonts w:ascii="Times New Roman" w:hAnsi="Times New Roman" w:cs="Times New Roman"/>
          <w:b/>
          <w:szCs w:val="24"/>
        </w:rPr>
      </w:pPr>
      <w:proofErr w:type="spellStart"/>
      <w:r w:rsidRPr="00030CE4">
        <w:rPr>
          <w:rFonts w:ascii="Times New Roman" w:hAnsi="Times New Roman" w:cs="Times New Roman"/>
          <w:b/>
          <w:szCs w:val="24"/>
        </w:rPr>
        <w:t>Muktsar</w:t>
      </w:r>
      <w:proofErr w:type="spellEnd"/>
      <w:r w:rsidRPr="00030CE4">
        <w:rPr>
          <w:rFonts w:ascii="Times New Roman" w:hAnsi="Times New Roman" w:cs="Times New Roman"/>
          <w:b/>
          <w:szCs w:val="24"/>
        </w:rPr>
        <w:t xml:space="preserve"> Road, Bathinda</w:t>
      </w:r>
    </w:p>
    <w:p w:rsidR="00030CE4" w:rsidRPr="00030CE4" w:rsidRDefault="00030CE4" w:rsidP="00030CE4">
      <w:pPr>
        <w:spacing w:after="0"/>
        <w:jc w:val="center"/>
        <w:rPr>
          <w:rFonts w:ascii="Times New Roman" w:hAnsi="Times New Roman" w:cs="Times New Roman"/>
          <w:b/>
          <w:sz w:val="18"/>
          <w:szCs w:val="24"/>
        </w:rPr>
      </w:pPr>
    </w:p>
    <w:p w:rsidR="00030CE4" w:rsidRPr="00030CE4" w:rsidRDefault="00030CE4" w:rsidP="00030CE4">
      <w:pPr>
        <w:spacing w:after="0"/>
        <w:jc w:val="center"/>
        <w:rPr>
          <w:rFonts w:ascii="Times New Roman" w:hAnsi="Times New Roman" w:cs="Times New Roman"/>
          <w:b/>
          <w:szCs w:val="28"/>
          <w:u w:val="single"/>
        </w:rPr>
      </w:pPr>
      <w:r w:rsidRPr="00030CE4">
        <w:rPr>
          <w:rFonts w:ascii="Times New Roman" w:hAnsi="Times New Roman" w:cs="Times New Roman"/>
          <w:b/>
          <w:szCs w:val="28"/>
          <w:u w:val="single"/>
        </w:rPr>
        <w:t>PLACEMENT POLICY FOR STUDENTS</w:t>
      </w:r>
    </w:p>
    <w:p w:rsidR="00030CE4" w:rsidRDefault="00030CE4" w:rsidP="00030CE4">
      <w:pPr>
        <w:spacing w:after="0"/>
        <w:jc w:val="both"/>
        <w:rPr>
          <w:rFonts w:ascii="Times New Roman" w:hAnsi="Times New Roman" w:cs="Times New Roman"/>
          <w:szCs w:val="28"/>
        </w:rPr>
      </w:pPr>
      <w:r w:rsidRPr="00030CE4">
        <w:rPr>
          <w:rFonts w:ascii="Times New Roman" w:hAnsi="Times New Roman" w:cs="Times New Roman"/>
          <w:szCs w:val="28"/>
        </w:rPr>
        <w:t xml:space="preserve">In the interests of the aims and objects of Baba Farid Group of Institutions (being run under aegis of Baba Farid </w:t>
      </w:r>
      <w:proofErr w:type="spellStart"/>
      <w:r w:rsidRPr="00030CE4">
        <w:rPr>
          <w:rFonts w:ascii="Times New Roman" w:hAnsi="Times New Roman" w:cs="Times New Roman"/>
          <w:szCs w:val="28"/>
        </w:rPr>
        <w:t>Vidyak</w:t>
      </w:r>
      <w:proofErr w:type="spellEnd"/>
      <w:r w:rsidRPr="00030CE4">
        <w:rPr>
          <w:rFonts w:ascii="Times New Roman" w:hAnsi="Times New Roman" w:cs="Times New Roman"/>
          <w:szCs w:val="28"/>
        </w:rPr>
        <w:t xml:space="preserve"> Society, Bathinda), </w:t>
      </w:r>
      <w:proofErr w:type="spellStart"/>
      <w:r w:rsidRPr="00030CE4">
        <w:rPr>
          <w:rFonts w:ascii="Times New Roman" w:hAnsi="Times New Roman" w:cs="Times New Roman"/>
          <w:szCs w:val="28"/>
        </w:rPr>
        <w:t>Muktsar</w:t>
      </w:r>
      <w:proofErr w:type="spellEnd"/>
      <w:r w:rsidRPr="00030CE4">
        <w:rPr>
          <w:rFonts w:ascii="Times New Roman" w:hAnsi="Times New Roman" w:cs="Times New Roman"/>
          <w:szCs w:val="28"/>
        </w:rPr>
        <w:t xml:space="preserve"> Road, Bathinda, a policy regarding placement of students of specified institutes of Baba Farid Group of Institutions (hereinafter called as 'BFGI / Baba Farid Group / Group) has been made which may be called "BFGI Placement Policy". </w:t>
      </w:r>
    </w:p>
    <w:p w:rsidR="00030CE4" w:rsidRPr="00030CE4" w:rsidRDefault="00030CE4" w:rsidP="00030CE4">
      <w:pPr>
        <w:spacing w:after="0"/>
        <w:jc w:val="both"/>
        <w:rPr>
          <w:rFonts w:ascii="Times New Roman" w:hAnsi="Times New Roman" w:cs="Times New Roman"/>
          <w:szCs w:val="28"/>
        </w:rPr>
      </w:pPr>
    </w:p>
    <w:p w:rsidR="00030CE4" w:rsidRPr="00030CE4" w:rsidRDefault="00030CE4" w:rsidP="00030CE4">
      <w:pPr>
        <w:tabs>
          <w:tab w:val="left" w:pos="720"/>
        </w:tabs>
        <w:spacing w:after="0"/>
        <w:jc w:val="both"/>
        <w:rPr>
          <w:rFonts w:ascii="Times New Roman" w:hAnsi="Times New Roman" w:cs="Times New Roman"/>
          <w:szCs w:val="28"/>
        </w:rPr>
      </w:pPr>
      <w:r w:rsidRPr="00030CE4">
        <w:rPr>
          <w:rFonts w:ascii="Times New Roman" w:hAnsi="Times New Roman" w:cs="Times New Roman"/>
          <w:b/>
          <w:szCs w:val="28"/>
        </w:rPr>
        <w:t xml:space="preserve">1.0 </w:t>
      </w:r>
      <w:r w:rsidRPr="00030CE4">
        <w:rPr>
          <w:rFonts w:ascii="Times New Roman" w:hAnsi="Times New Roman" w:cs="Times New Roman"/>
          <w:b/>
          <w:szCs w:val="28"/>
        </w:rPr>
        <w:tab/>
        <w:t>This policy shall be</w:t>
      </w:r>
      <w:r w:rsidRPr="00030CE4">
        <w:rPr>
          <w:rFonts w:ascii="Times New Roman" w:hAnsi="Times New Roman" w:cs="Times New Roman"/>
          <w:szCs w:val="28"/>
        </w:rPr>
        <w:t>;</w:t>
      </w:r>
    </w:p>
    <w:p w:rsidR="00030CE4" w:rsidRPr="00030CE4" w:rsidRDefault="00030CE4" w:rsidP="00030CE4">
      <w:pPr>
        <w:pStyle w:val="ListParagraph"/>
        <w:numPr>
          <w:ilvl w:val="0"/>
          <w:numId w:val="1"/>
        </w:numPr>
        <w:spacing w:after="0"/>
        <w:jc w:val="both"/>
        <w:rPr>
          <w:rFonts w:ascii="Times New Roman" w:hAnsi="Times New Roman" w:cs="Times New Roman"/>
          <w:szCs w:val="28"/>
        </w:rPr>
      </w:pPr>
      <w:r w:rsidRPr="00030CE4">
        <w:rPr>
          <w:rFonts w:ascii="Times New Roman" w:hAnsi="Times New Roman" w:cs="Times New Roman"/>
          <w:szCs w:val="28"/>
        </w:rPr>
        <w:t>Commenced for the current academic session.</w:t>
      </w:r>
    </w:p>
    <w:p w:rsidR="00030CE4" w:rsidRPr="00030CE4" w:rsidRDefault="00030CE4" w:rsidP="00030CE4">
      <w:pPr>
        <w:pStyle w:val="ListParagraph"/>
        <w:numPr>
          <w:ilvl w:val="0"/>
          <w:numId w:val="1"/>
        </w:numPr>
        <w:spacing w:after="0"/>
        <w:jc w:val="both"/>
        <w:rPr>
          <w:rFonts w:ascii="Times New Roman" w:hAnsi="Times New Roman" w:cs="Times New Roman"/>
          <w:szCs w:val="28"/>
        </w:rPr>
      </w:pPr>
      <w:r w:rsidRPr="00030CE4">
        <w:rPr>
          <w:rFonts w:ascii="Times New Roman" w:hAnsi="Times New Roman" w:cs="Times New Roman"/>
          <w:szCs w:val="28"/>
        </w:rPr>
        <w:t>Related to placement of students.</w:t>
      </w:r>
    </w:p>
    <w:p w:rsidR="00030CE4" w:rsidRPr="00030CE4" w:rsidRDefault="00030CE4" w:rsidP="00030CE4">
      <w:pPr>
        <w:pStyle w:val="ListParagraph"/>
        <w:numPr>
          <w:ilvl w:val="0"/>
          <w:numId w:val="1"/>
        </w:numPr>
        <w:spacing w:after="0"/>
        <w:jc w:val="both"/>
        <w:rPr>
          <w:rFonts w:ascii="Times New Roman" w:hAnsi="Times New Roman" w:cs="Times New Roman"/>
          <w:szCs w:val="28"/>
        </w:rPr>
      </w:pPr>
      <w:r w:rsidRPr="00030CE4">
        <w:rPr>
          <w:rFonts w:ascii="Times New Roman" w:hAnsi="Times New Roman" w:cs="Times New Roman"/>
          <w:szCs w:val="28"/>
        </w:rPr>
        <w:t>Amended / revised from time to time in accordance with the aims, objects, planning, economy, necessities of jobs, market situation etc. as and when deem fit.</w:t>
      </w:r>
    </w:p>
    <w:p w:rsidR="00030CE4" w:rsidRDefault="00030CE4" w:rsidP="00030CE4">
      <w:pPr>
        <w:spacing w:after="0"/>
        <w:ind w:left="720"/>
        <w:jc w:val="both"/>
        <w:rPr>
          <w:rFonts w:ascii="Times New Roman" w:hAnsi="Times New Roman" w:cs="Times New Roman"/>
          <w:szCs w:val="28"/>
        </w:rPr>
      </w:pPr>
      <w:r w:rsidRPr="00030CE4">
        <w:rPr>
          <w:rFonts w:ascii="Times New Roman" w:hAnsi="Times New Roman" w:cs="Times New Roman"/>
          <w:szCs w:val="28"/>
        </w:rPr>
        <w:t>Anything or matter, not covered in the policy, shall be decided by the designated authority of BFGI and would be binding on all the concerned.</w:t>
      </w:r>
    </w:p>
    <w:p w:rsidR="00030CE4" w:rsidRPr="00030CE4" w:rsidRDefault="00030CE4" w:rsidP="00030CE4">
      <w:pPr>
        <w:spacing w:after="0"/>
        <w:ind w:left="720"/>
        <w:jc w:val="both"/>
        <w:rPr>
          <w:rFonts w:ascii="Times New Roman" w:hAnsi="Times New Roman" w:cs="Times New Roman"/>
          <w:szCs w:val="28"/>
        </w:rPr>
      </w:pPr>
    </w:p>
    <w:p w:rsidR="00030CE4" w:rsidRPr="00030CE4" w:rsidRDefault="00030CE4" w:rsidP="00030CE4">
      <w:pPr>
        <w:spacing w:after="0"/>
        <w:jc w:val="both"/>
        <w:rPr>
          <w:rFonts w:ascii="Times New Roman" w:hAnsi="Times New Roman" w:cs="Times New Roman"/>
          <w:b/>
          <w:szCs w:val="28"/>
        </w:rPr>
      </w:pPr>
      <w:r w:rsidRPr="00030CE4">
        <w:rPr>
          <w:rFonts w:ascii="Times New Roman" w:hAnsi="Times New Roman" w:cs="Times New Roman"/>
          <w:b/>
          <w:szCs w:val="28"/>
        </w:rPr>
        <w:t xml:space="preserve">2.0 </w:t>
      </w:r>
      <w:r w:rsidRPr="00030CE4">
        <w:rPr>
          <w:rFonts w:ascii="Times New Roman" w:hAnsi="Times New Roman" w:cs="Times New Roman"/>
          <w:b/>
          <w:szCs w:val="28"/>
        </w:rPr>
        <w:tab/>
        <w:t>Definitions:</w:t>
      </w:r>
    </w:p>
    <w:p w:rsidR="00030CE4" w:rsidRPr="00030CE4" w:rsidRDefault="00030CE4" w:rsidP="00030CE4">
      <w:pPr>
        <w:pStyle w:val="ListParagraph"/>
        <w:numPr>
          <w:ilvl w:val="0"/>
          <w:numId w:val="7"/>
        </w:numPr>
        <w:spacing w:after="0"/>
        <w:jc w:val="both"/>
        <w:rPr>
          <w:rFonts w:ascii="Times New Roman" w:hAnsi="Times New Roman" w:cs="Times New Roman"/>
          <w:b/>
          <w:szCs w:val="28"/>
        </w:rPr>
      </w:pPr>
      <w:r w:rsidRPr="00030CE4">
        <w:rPr>
          <w:rFonts w:ascii="Times New Roman" w:hAnsi="Times New Roman" w:cs="Times New Roman"/>
          <w:szCs w:val="28"/>
        </w:rPr>
        <w:t xml:space="preserve">Placement – Offer extended by the recruiter to the student on temporary, contractual, </w:t>
      </w:r>
      <w:proofErr w:type="spellStart"/>
      <w:r w:rsidRPr="00030CE4">
        <w:rPr>
          <w:rFonts w:ascii="Times New Roman" w:hAnsi="Times New Roman" w:cs="Times New Roman"/>
          <w:szCs w:val="28"/>
        </w:rPr>
        <w:t>adhoc</w:t>
      </w:r>
      <w:proofErr w:type="spellEnd"/>
      <w:r w:rsidRPr="00030CE4">
        <w:rPr>
          <w:rFonts w:ascii="Times New Roman" w:hAnsi="Times New Roman" w:cs="Times New Roman"/>
          <w:szCs w:val="28"/>
        </w:rPr>
        <w:t>, probationary etc. basis on the completion of the final interview or any other process undertaken by the recruiter.</w:t>
      </w:r>
    </w:p>
    <w:p w:rsidR="00030CE4" w:rsidRPr="00030CE4" w:rsidRDefault="00030CE4" w:rsidP="00030CE4">
      <w:pPr>
        <w:pStyle w:val="ListParagraph"/>
        <w:spacing w:after="0"/>
        <w:ind w:left="1080"/>
        <w:jc w:val="both"/>
        <w:rPr>
          <w:rFonts w:ascii="Times New Roman" w:hAnsi="Times New Roman" w:cs="Times New Roman"/>
          <w:b/>
          <w:szCs w:val="28"/>
        </w:rPr>
      </w:pPr>
    </w:p>
    <w:p w:rsidR="00030CE4" w:rsidRPr="00030CE4" w:rsidRDefault="00030CE4" w:rsidP="00030CE4">
      <w:pPr>
        <w:spacing w:after="0"/>
        <w:jc w:val="both"/>
        <w:rPr>
          <w:rFonts w:ascii="Times New Roman" w:hAnsi="Times New Roman" w:cs="Times New Roman"/>
          <w:b/>
          <w:szCs w:val="28"/>
        </w:rPr>
      </w:pPr>
      <w:r w:rsidRPr="00030CE4">
        <w:rPr>
          <w:rFonts w:ascii="Times New Roman" w:hAnsi="Times New Roman" w:cs="Times New Roman"/>
          <w:b/>
          <w:szCs w:val="28"/>
        </w:rPr>
        <w:t xml:space="preserve">3.0 </w:t>
      </w:r>
      <w:r w:rsidRPr="00030CE4">
        <w:rPr>
          <w:rFonts w:ascii="Times New Roman" w:hAnsi="Times New Roman" w:cs="Times New Roman"/>
          <w:b/>
          <w:szCs w:val="28"/>
        </w:rPr>
        <w:tab/>
        <w:t>Eligibility for placement</w:t>
      </w:r>
    </w:p>
    <w:p w:rsidR="00030CE4" w:rsidRPr="00030CE4" w:rsidRDefault="00030CE4" w:rsidP="00030CE4">
      <w:pPr>
        <w:spacing w:after="0"/>
        <w:ind w:left="720"/>
        <w:jc w:val="both"/>
        <w:rPr>
          <w:rFonts w:ascii="Times New Roman" w:hAnsi="Times New Roman" w:cs="Times New Roman"/>
          <w:szCs w:val="28"/>
        </w:rPr>
      </w:pPr>
      <w:r w:rsidRPr="00030CE4">
        <w:rPr>
          <w:rFonts w:ascii="Times New Roman" w:hAnsi="Times New Roman" w:cs="Times New Roman"/>
          <w:szCs w:val="28"/>
        </w:rPr>
        <w:t>The following students shall have the rights for their placement under this policy;</w:t>
      </w:r>
    </w:p>
    <w:p w:rsidR="00030CE4" w:rsidRPr="00030CE4" w:rsidRDefault="00030CE4" w:rsidP="00030CE4">
      <w:pPr>
        <w:pStyle w:val="ListParagraph"/>
        <w:numPr>
          <w:ilvl w:val="0"/>
          <w:numId w:val="2"/>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Students of final year / semester (studying / outgoing / prior to pass out) of their respective course.</w:t>
      </w:r>
    </w:p>
    <w:p w:rsidR="00030CE4" w:rsidRPr="00030CE4" w:rsidRDefault="00030CE4" w:rsidP="00030CE4">
      <w:pPr>
        <w:pStyle w:val="ListParagraph"/>
        <w:numPr>
          <w:ilvl w:val="0"/>
          <w:numId w:val="2"/>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Regular, sincere, punctual at their institute.</w:t>
      </w:r>
    </w:p>
    <w:p w:rsidR="00030CE4" w:rsidRPr="00030CE4" w:rsidRDefault="00030CE4" w:rsidP="00030CE4">
      <w:pPr>
        <w:pStyle w:val="ListParagraph"/>
        <w:numPr>
          <w:ilvl w:val="0"/>
          <w:numId w:val="2"/>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Students fulfilling required obligations of placement agencies.</w:t>
      </w:r>
    </w:p>
    <w:p w:rsidR="00030CE4" w:rsidRPr="00030CE4" w:rsidRDefault="00030CE4" w:rsidP="00030CE4">
      <w:pPr>
        <w:pStyle w:val="ListParagraph"/>
        <w:numPr>
          <w:ilvl w:val="0"/>
          <w:numId w:val="2"/>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 xml:space="preserve">Minimum 80% attendance in academics and any other professional enhancement program such as Guest Lectures, Pre-placement Lectures, Industrial Visits, Industrial Tours, Professional Trainings, Soft Skills Training, GD/PI etc. which are carried out in the campus or outside the campus.   </w:t>
      </w:r>
    </w:p>
    <w:p w:rsidR="00030CE4" w:rsidRPr="00030CE4" w:rsidRDefault="00030CE4" w:rsidP="00030CE4">
      <w:pPr>
        <w:pStyle w:val="ListParagraph"/>
        <w:numPr>
          <w:ilvl w:val="0"/>
          <w:numId w:val="2"/>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Minimum 75% marks in Student Employability Score Card.</w:t>
      </w:r>
    </w:p>
    <w:p w:rsidR="00030CE4" w:rsidRPr="00030CE4" w:rsidRDefault="00030CE4" w:rsidP="00030CE4">
      <w:pPr>
        <w:pStyle w:val="ListParagraph"/>
        <w:numPr>
          <w:ilvl w:val="0"/>
          <w:numId w:val="2"/>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No back log and /or due(s) to the institute/ university.</w:t>
      </w:r>
    </w:p>
    <w:p w:rsidR="00030CE4" w:rsidRPr="00030CE4" w:rsidRDefault="00030CE4" w:rsidP="00030CE4">
      <w:pPr>
        <w:pStyle w:val="ListParagraph"/>
        <w:numPr>
          <w:ilvl w:val="0"/>
          <w:numId w:val="2"/>
        </w:numPr>
        <w:spacing w:after="0" w:line="240" w:lineRule="auto"/>
        <w:ind w:left="1440" w:hanging="720"/>
        <w:jc w:val="both"/>
        <w:rPr>
          <w:rFonts w:ascii="Times New Roman" w:hAnsi="Times New Roman"/>
          <w:sz w:val="24"/>
          <w:szCs w:val="24"/>
        </w:rPr>
      </w:pPr>
      <w:r w:rsidRPr="00030CE4">
        <w:rPr>
          <w:rFonts w:ascii="Times New Roman" w:hAnsi="Times New Roman"/>
          <w:sz w:val="24"/>
          <w:szCs w:val="24"/>
        </w:rPr>
        <w:t>Students of final year of their respective courses shall be eligible for availing the opportunities of placements, so the condition of Campus Placement will prevail in the final academic year of their respective courses. It shall be compulsory for the student to have all clear status (regular / reappear) before the start of final year.</w:t>
      </w:r>
    </w:p>
    <w:p w:rsidR="00030CE4" w:rsidRPr="00030CE4" w:rsidRDefault="00030CE4" w:rsidP="00030CE4">
      <w:pPr>
        <w:pStyle w:val="ListParagraph"/>
        <w:numPr>
          <w:ilvl w:val="0"/>
          <w:numId w:val="2"/>
        </w:numPr>
        <w:spacing w:after="0" w:line="240" w:lineRule="auto"/>
        <w:ind w:left="1440" w:hanging="720"/>
        <w:jc w:val="both"/>
        <w:rPr>
          <w:rFonts w:ascii="Times New Roman" w:hAnsi="Times New Roman"/>
          <w:sz w:val="24"/>
          <w:szCs w:val="24"/>
        </w:rPr>
      </w:pPr>
      <w:r w:rsidRPr="00030CE4">
        <w:rPr>
          <w:rFonts w:ascii="Times New Roman" w:hAnsi="Times New Roman"/>
          <w:sz w:val="24"/>
          <w:szCs w:val="24"/>
        </w:rPr>
        <w:t>The students who attain the all clear status (regular / reappear) after the final exams</w:t>
      </w:r>
      <w:r w:rsidRPr="00030CE4">
        <w:rPr>
          <w:rFonts w:ascii="Times New Roman" w:hAnsi="Times New Roman"/>
          <w:b/>
          <w:sz w:val="32"/>
          <w:szCs w:val="32"/>
        </w:rPr>
        <w:t xml:space="preserve"> </w:t>
      </w:r>
      <w:r w:rsidRPr="00030CE4">
        <w:rPr>
          <w:rFonts w:ascii="Times New Roman" w:hAnsi="Times New Roman"/>
          <w:sz w:val="24"/>
          <w:szCs w:val="24"/>
        </w:rPr>
        <w:t>will have no claim on the number of offers of placement given to the students as mentioned in point 4 c.</w:t>
      </w:r>
      <w:r w:rsidRPr="00030CE4">
        <w:rPr>
          <w:rFonts w:ascii="Times New Roman" w:hAnsi="Times New Roman"/>
          <w:b/>
          <w:sz w:val="24"/>
          <w:szCs w:val="24"/>
        </w:rPr>
        <w:t xml:space="preserve"> </w:t>
      </w:r>
    </w:p>
    <w:p w:rsidR="00030CE4" w:rsidRPr="00030CE4" w:rsidRDefault="00030CE4" w:rsidP="00030CE4">
      <w:pPr>
        <w:pStyle w:val="ListParagraph"/>
        <w:spacing w:after="0" w:line="240" w:lineRule="auto"/>
        <w:jc w:val="both"/>
        <w:rPr>
          <w:rFonts w:ascii="Times New Roman" w:hAnsi="Times New Roman"/>
          <w:sz w:val="24"/>
          <w:szCs w:val="24"/>
        </w:rPr>
      </w:pPr>
    </w:p>
    <w:p w:rsidR="00030CE4" w:rsidRPr="00030CE4" w:rsidRDefault="00030CE4" w:rsidP="00030CE4">
      <w:pPr>
        <w:spacing w:after="0"/>
        <w:jc w:val="both"/>
        <w:rPr>
          <w:rFonts w:ascii="Times New Roman" w:hAnsi="Times New Roman" w:cs="Times New Roman"/>
          <w:b/>
          <w:szCs w:val="28"/>
        </w:rPr>
      </w:pPr>
      <w:r w:rsidRPr="00030CE4">
        <w:rPr>
          <w:rFonts w:ascii="Times New Roman" w:hAnsi="Times New Roman" w:cs="Times New Roman"/>
          <w:b/>
          <w:szCs w:val="28"/>
        </w:rPr>
        <w:t xml:space="preserve">   4.0       Conditions of placement</w:t>
      </w:r>
    </w:p>
    <w:p w:rsidR="00030CE4" w:rsidRPr="00030CE4" w:rsidRDefault="00030CE4" w:rsidP="00030CE4">
      <w:pPr>
        <w:spacing w:after="0"/>
        <w:ind w:left="720"/>
        <w:jc w:val="both"/>
        <w:rPr>
          <w:rFonts w:ascii="Times New Roman" w:hAnsi="Times New Roman" w:cs="Times New Roman"/>
          <w:szCs w:val="28"/>
        </w:rPr>
      </w:pPr>
      <w:r w:rsidRPr="00030CE4">
        <w:rPr>
          <w:rFonts w:ascii="Times New Roman" w:hAnsi="Times New Roman" w:cs="Times New Roman"/>
          <w:szCs w:val="28"/>
        </w:rPr>
        <w:t>Following conditions shall be applicable to the concerned student for his placement;</w:t>
      </w:r>
    </w:p>
    <w:p w:rsidR="00030CE4" w:rsidRPr="00030CE4" w:rsidRDefault="007E00A9" w:rsidP="00030CE4">
      <w:pPr>
        <w:pStyle w:val="ListParagraph"/>
        <w:numPr>
          <w:ilvl w:val="0"/>
          <w:numId w:val="5"/>
        </w:numPr>
        <w:spacing w:after="0"/>
        <w:ind w:left="1440" w:hanging="720"/>
        <w:jc w:val="both"/>
        <w:rPr>
          <w:rFonts w:ascii="Times New Roman" w:hAnsi="Times New Roman" w:cs="Times New Roman"/>
          <w:szCs w:val="28"/>
        </w:rPr>
      </w:pPr>
      <w:r>
        <w:rPr>
          <w:rFonts w:ascii="Times New Roman" w:hAnsi="Times New Roman" w:cs="Times New Roman"/>
          <w:szCs w:val="28"/>
        </w:rPr>
        <w:t>A student can avail maximum of 2</w:t>
      </w:r>
      <w:r w:rsidR="00030CE4" w:rsidRPr="00030CE4">
        <w:rPr>
          <w:rFonts w:ascii="Times New Roman" w:hAnsi="Times New Roman" w:cs="Times New Roman"/>
          <w:szCs w:val="28"/>
        </w:rPr>
        <w:t xml:space="preserve"> Job offer.</w:t>
      </w:r>
    </w:p>
    <w:p w:rsidR="00030CE4" w:rsidRP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 xml:space="preserve">In case a student, already having a job offer, opts to appear for a second placement drive gets second offer, the first offer of job will automatically be considered as cancelled / surrendered / withdrawn. </w:t>
      </w:r>
    </w:p>
    <w:p w:rsidR="00030CE4" w:rsidRP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Each student will be given a maximum of 5 attempts in (3 in campus and 2 off campus) placement drives and if he/she is not able to get selected in the statutory 5 (offered by the campus as per the placement policy)</w:t>
      </w:r>
      <w:proofErr w:type="gramStart"/>
      <w:r w:rsidRPr="00030CE4">
        <w:rPr>
          <w:rFonts w:ascii="Times New Roman" w:hAnsi="Times New Roman" w:cs="Times New Roman"/>
          <w:szCs w:val="28"/>
        </w:rPr>
        <w:t>,</w:t>
      </w:r>
      <w:proofErr w:type="gramEnd"/>
      <w:r w:rsidRPr="00030CE4">
        <w:rPr>
          <w:rFonts w:ascii="Times New Roman" w:hAnsi="Times New Roman" w:cs="Times New Roman"/>
          <w:szCs w:val="28"/>
        </w:rPr>
        <w:t xml:space="preserve"> further he/she would be debarred from the placement process.</w:t>
      </w:r>
    </w:p>
    <w:p w:rsidR="00030CE4" w:rsidRP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Student may be placed at any location with any company or sector.</w:t>
      </w:r>
    </w:p>
    <w:p w:rsid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It shall be the responsibility of the student to fulfill all the obligations required for job as mentioned by the recruiter.</w:t>
      </w:r>
    </w:p>
    <w:p w:rsidR="00030CE4" w:rsidRDefault="00030CE4" w:rsidP="00030CE4">
      <w:pPr>
        <w:pStyle w:val="ListParagraph"/>
        <w:spacing w:after="0"/>
        <w:ind w:left="1440"/>
        <w:jc w:val="both"/>
        <w:rPr>
          <w:rFonts w:ascii="Times New Roman" w:hAnsi="Times New Roman" w:cs="Times New Roman"/>
          <w:szCs w:val="28"/>
        </w:rPr>
      </w:pPr>
    </w:p>
    <w:p w:rsidR="00030CE4" w:rsidRPr="00030CE4" w:rsidRDefault="00030CE4" w:rsidP="00030CE4">
      <w:pPr>
        <w:pStyle w:val="ListParagraph"/>
        <w:spacing w:after="0"/>
        <w:ind w:left="1440"/>
        <w:jc w:val="both"/>
        <w:rPr>
          <w:rFonts w:ascii="Times New Roman" w:hAnsi="Times New Roman" w:cs="Times New Roman"/>
          <w:szCs w:val="28"/>
        </w:rPr>
      </w:pPr>
    </w:p>
    <w:p w:rsid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Student shall maintain confidentiality.</w:t>
      </w:r>
    </w:p>
    <w:p w:rsidR="00030CE4" w:rsidRP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If the student does not give his/her acceptance in stipulated time as mentioned by the company it would be considered as one offer availed.</w:t>
      </w:r>
    </w:p>
    <w:p w:rsidR="00030CE4" w:rsidRP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Students shall have to abide with the norms of Recruiter such as job profile, salary, bond, increment, probation etc.</w:t>
      </w:r>
    </w:p>
    <w:p w:rsidR="00030CE4" w:rsidRPr="00030CE4" w:rsidRDefault="00030CE4" w:rsidP="00030CE4">
      <w:pPr>
        <w:pStyle w:val="ListParagraph"/>
        <w:numPr>
          <w:ilvl w:val="0"/>
          <w:numId w:val="5"/>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Offer for job by the recruiter to the student shall be treated as final and the student shall have no right for any negotiations, thereafter.</w:t>
      </w:r>
    </w:p>
    <w:p w:rsidR="00030CE4" w:rsidRPr="007E00A9" w:rsidRDefault="00030CE4" w:rsidP="00030CE4">
      <w:pPr>
        <w:pStyle w:val="ListParagraph"/>
        <w:numPr>
          <w:ilvl w:val="0"/>
          <w:numId w:val="5"/>
        </w:numPr>
        <w:spacing w:after="0"/>
        <w:ind w:left="1440" w:hanging="720"/>
        <w:jc w:val="both"/>
        <w:rPr>
          <w:rFonts w:ascii="Times New Roman" w:hAnsi="Times New Roman" w:cs="Times New Roman"/>
          <w:b/>
          <w:szCs w:val="28"/>
        </w:rPr>
      </w:pPr>
      <w:r w:rsidRPr="00030CE4">
        <w:rPr>
          <w:rFonts w:ascii="Times New Roman" w:hAnsi="Times New Roman" w:cs="Times New Roman"/>
          <w:szCs w:val="28"/>
        </w:rPr>
        <w:t>Criteria for eligibility determined by any recruiter/company, if any, shall be applicable to the students.</w:t>
      </w:r>
    </w:p>
    <w:p w:rsidR="007E00A9" w:rsidRPr="007E00A9" w:rsidRDefault="007E00A9" w:rsidP="00030CE4">
      <w:pPr>
        <w:pStyle w:val="ListParagraph"/>
        <w:numPr>
          <w:ilvl w:val="0"/>
          <w:numId w:val="5"/>
        </w:numPr>
        <w:spacing w:after="0"/>
        <w:ind w:left="1440" w:hanging="720"/>
        <w:jc w:val="both"/>
        <w:rPr>
          <w:rFonts w:ascii="Times New Roman" w:hAnsi="Times New Roman" w:cs="Times New Roman"/>
          <w:b/>
          <w:szCs w:val="28"/>
        </w:rPr>
      </w:pPr>
      <w:r>
        <w:rPr>
          <w:rFonts w:ascii="Times New Roman" w:hAnsi="Times New Roman" w:cs="Times New Roman"/>
          <w:szCs w:val="28"/>
        </w:rPr>
        <w:t>If a Student gets selected in 1 company, He/She will be allowed to appear for further placement drives only if the company is providing a package of Double or more than his</w:t>
      </w:r>
      <w:r w:rsidR="007B7FB6">
        <w:rPr>
          <w:rFonts w:ascii="Times New Roman" w:hAnsi="Times New Roman" w:cs="Times New Roman"/>
          <w:szCs w:val="28"/>
        </w:rPr>
        <w:t>/her</w:t>
      </w:r>
      <w:r>
        <w:rPr>
          <w:rFonts w:ascii="Times New Roman" w:hAnsi="Times New Roman" w:cs="Times New Roman"/>
          <w:szCs w:val="28"/>
        </w:rPr>
        <w:t xml:space="preserve"> previous package.</w:t>
      </w:r>
    </w:p>
    <w:p w:rsidR="007E00A9" w:rsidRPr="00030CE4" w:rsidRDefault="007B7FB6" w:rsidP="00030CE4">
      <w:pPr>
        <w:pStyle w:val="ListParagraph"/>
        <w:numPr>
          <w:ilvl w:val="0"/>
          <w:numId w:val="5"/>
        </w:numPr>
        <w:spacing w:after="0"/>
        <w:ind w:left="1440" w:hanging="720"/>
        <w:jc w:val="both"/>
        <w:rPr>
          <w:rFonts w:ascii="Times New Roman" w:hAnsi="Times New Roman" w:cs="Times New Roman"/>
          <w:b/>
          <w:szCs w:val="28"/>
        </w:rPr>
      </w:pPr>
      <w:r>
        <w:rPr>
          <w:rFonts w:ascii="Times New Roman" w:hAnsi="Times New Roman" w:cs="Times New Roman"/>
          <w:szCs w:val="28"/>
        </w:rPr>
        <w:t xml:space="preserve">Only </w:t>
      </w:r>
      <w:r w:rsidR="007E00A9">
        <w:rPr>
          <w:rFonts w:ascii="Times New Roman" w:hAnsi="Times New Roman" w:cs="Times New Roman"/>
          <w:szCs w:val="28"/>
        </w:rPr>
        <w:t xml:space="preserve">In case </w:t>
      </w:r>
      <w:r>
        <w:rPr>
          <w:rFonts w:ascii="Times New Roman" w:hAnsi="Times New Roman" w:cs="Times New Roman"/>
          <w:szCs w:val="28"/>
        </w:rPr>
        <w:t xml:space="preserve">a </w:t>
      </w:r>
      <w:r w:rsidR="007E00A9">
        <w:rPr>
          <w:rFonts w:ascii="Times New Roman" w:hAnsi="Times New Roman" w:cs="Times New Roman"/>
          <w:szCs w:val="28"/>
        </w:rPr>
        <w:t>company is providing a CTC of 10 LPA or above,</w:t>
      </w:r>
      <w:r>
        <w:rPr>
          <w:rFonts w:ascii="Times New Roman" w:hAnsi="Times New Roman" w:cs="Times New Roman"/>
          <w:szCs w:val="28"/>
        </w:rPr>
        <w:t xml:space="preserve"> </w:t>
      </w:r>
      <w:proofErr w:type="gramStart"/>
      <w:r w:rsidR="007E00A9">
        <w:rPr>
          <w:rFonts w:ascii="Times New Roman" w:hAnsi="Times New Roman" w:cs="Times New Roman"/>
          <w:szCs w:val="28"/>
        </w:rPr>
        <w:t>all the</w:t>
      </w:r>
      <w:proofErr w:type="gramEnd"/>
      <w:r w:rsidR="007E00A9">
        <w:rPr>
          <w:rFonts w:ascii="Times New Roman" w:hAnsi="Times New Roman" w:cs="Times New Roman"/>
          <w:szCs w:val="28"/>
        </w:rPr>
        <w:t xml:space="preserve"> student will be allowed to appear for the Placement Drive</w:t>
      </w:r>
      <w:r>
        <w:rPr>
          <w:rFonts w:ascii="Times New Roman" w:hAnsi="Times New Roman" w:cs="Times New Roman"/>
          <w:szCs w:val="28"/>
        </w:rPr>
        <w:t xml:space="preserve"> even if he/she doesn’t meet the package criteria as mentioned in point 4(k).</w:t>
      </w:r>
    </w:p>
    <w:p w:rsidR="00030CE4" w:rsidRPr="00030CE4" w:rsidRDefault="00030CE4" w:rsidP="00030CE4">
      <w:pPr>
        <w:pStyle w:val="ListParagraph"/>
        <w:spacing w:after="0"/>
        <w:ind w:left="1440"/>
        <w:jc w:val="both"/>
        <w:rPr>
          <w:rFonts w:ascii="Times New Roman" w:hAnsi="Times New Roman" w:cs="Times New Roman"/>
          <w:b/>
          <w:szCs w:val="28"/>
        </w:rPr>
      </w:pPr>
    </w:p>
    <w:p w:rsidR="00030CE4" w:rsidRPr="00030CE4" w:rsidRDefault="00030CE4" w:rsidP="00030CE4">
      <w:pPr>
        <w:spacing w:after="0"/>
        <w:jc w:val="both"/>
        <w:rPr>
          <w:rFonts w:ascii="Times New Roman" w:hAnsi="Times New Roman" w:cs="Times New Roman"/>
          <w:b/>
          <w:szCs w:val="28"/>
        </w:rPr>
      </w:pPr>
      <w:r w:rsidRPr="00030CE4">
        <w:rPr>
          <w:rFonts w:ascii="Times New Roman" w:hAnsi="Times New Roman" w:cs="Times New Roman"/>
          <w:b/>
          <w:szCs w:val="28"/>
        </w:rPr>
        <w:t xml:space="preserve">5.0 </w:t>
      </w:r>
      <w:r w:rsidRPr="00030CE4">
        <w:rPr>
          <w:rFonts w:ascii="Times New Roman" w:hAnsi="Times New Roman" w:cs="Times New Roman"/>
          <w:b/>
          <w:szCs w:val="28"/>
        </w:rPr>
        <w:tab/>
        <w:t>Conditions for participation in placement programs</w:t>
      </w:r>
    </w:p>
    <w:p w:rsidR="00030CE4" w:rsidRPr="00030CE4" w:rsidRDefault="00030CE4" w:rsidP="00030CE4">
      <w:pPr>
        <w:spacing w:after="0"/>
        <w:ind w:firstLine="720"/>
        <w:jc w:val="both"/>
        <w:rPr>
          <w:rFonts w:ascii="Times New Roman" w:hAnsi="Times New Roman" w:cs="Times New Roman"/>
          <w:szCs w:val="28"/>
        </w:rPr>
      </w:pPr>
      <w:r w:rsidRPr="00030CE4">
        <w:rPr>
          <w:rFonts w:ascii="Times New Roman" w:hAnsi="Times New Roman" w:cs="Times New Roman"/>
          <w:szCs w:val="28"/>
        </w:rPr>
        <w:t>Students fulfilling the followings may participate in placement program</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 xml:space="preserve">Students must be in the prescribed dress code - Students coming in Jeans, T-Shirts, Jackets, Slippers, Trainers (Sports Shoes/wear) on Placement drive will not be allowed to attend the placement activity and will be considered as one chance availed out of statutory 4. The student should strictly maintain their college dress code. </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Identity Card duly worn in proper manner.</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Registration with T&amp;P.</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Punctuality – In time reporting and presence at scheduled time, venue and seat for recruitment process.</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Maintenance of professional etiquettes.</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Timely intimation with genuine grounds to T&amp;P, if unable to attend/participate.</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Attend PPT (Pre Placement Talk), Interview and test.</w:t>
      </w:r>
    </w:p>
    <w:p w:rsidR="00030CE4" w:rsidRPr="00030CE4" w:rsidRDefault="00030CE4" w:rsidP="00030CE4">
      <w:pPr>
        <w:pStyle w:val="ListParagraph"/>
        <w:numPr>
          <w:ilvl w:val="0"/>
          <w:numId w:val="3"/>
        </w:numPr>
        <w:spacing w:after="0"/>
        <w:ind w:left="1440" w:hanging="720"/>
        <w:jc w:val="both"/>
        <w:rPr>
          <w:rFonts w:ascii="Times New Roman" w:hAnsi="Times New Roman" w:cs="Times New Roman"/>
          <w:b/>
          <w:szCs w:val="28"/>
        </w:rPr>
      </w:pPr>
      <w:r w:rsidRPr="00030CE4">
        <w:rPr>
          <w:rFonts w:ascii="Times New Roman" w:hAnsi="Times New Roman" w:cs="Times New Roman"/>
          <w:szCs w:val="28"/>
        </w:rPr>
        <w:t>Appear with a file, in hard copy, of all their academic records for recruitment process.</w:t>
      </w:r>
    </w:p>
    <w:p w:rsidR="00030CE4" w:rsidRDefault="00030CE4" w:rsidP="00030CE4">
      <w:pPr>
        <w:pStyle w:val="ListParagraph"/>
        <w:spacing w:after="0"/>
        <w:ind w:left="1440"/>
        <w:jc w:val="both"/>
        <w:rPr>
          <w:rFonts w:ascii="Times New Roman" w:hAnsi="Times New Roman" w:cs="Times New Roman"/>
          <w:szCs w:val="28"/>
        </w:rPr>
      </w:pPr>
    </w:p>
    <w:p w:rsidR="00030CE4" w:rsidRPr="00030CE4" w:rsidRDefault="00030CE4" w:rsidP="00030CE4">
      <w:pPr>
        <w:pStyle w:val="ListParagraph"/>
        <w:spacing w:after="0"/>
        <w:ind w:left="1440"/>
        <w:jc w:val="both"/>
        <w:rPr>
          <w:rFonts w:ascii="Times New Roman" w:hAnsi="Times New Roman" w:cs="Times New Roman"/>
          <w:b/>
          <w:szCs w:val="28"/>
        </w:rPr>
      </w:pPr>
    </w:p>
    <w:p w:rsidR="00030CE4" w:rsidRPr="00030CE4" w:rsidRDefault="00030CE4" w:rsidP="00030CE4">
      <w:pPr>
        <w:pStyle w:val="ListParagraph"/>
        <w:spacing w:after="0"/>
        <w:jc w:val="both"/>
        <w:rPr>
          <w:rFonts w:ascii="Times New Roman" w:hAnsi="Times New Roman" w:cs="Times New Roman"/>
          <w:b/>
          <w:sz w:val="4"/>
          <w:szCs w:val="28"/>
        </w:rPr>
      </w:pPr>
    </w:p>
    <w:p w:rsidR="00030CE4" w:rsidRPr="00030CE4" w:rsidRDefault="00030CE4" w:rsidP="00030CE4">
      <w:pPr>
        <w:pStyle w:val="ListParagraph"/>
        <w:spacing w:after="0"/>
        <w:ind w:left="0"/>
        <w:jc w:val="both"/>
        <w:rPr>
          <w:rFonts w:ascii="Times New Roman" w:hAnsi="Times New Roman" w:cs="Times New Roman"/>
          <w:b/>
          <w:szCs w:val="28"/>
        </w:rPr>
      </w:pPr>
      <w:r w:rsidRPr="00030CE4">
        <w:rPr>
          <w:rFonts w:ascii="Times New Roman" w:hAnsi="Times New Roman" w:cs="Times New Roman"/>
          <w:b/>
          <w:szCs w:val="28"/>
        </w:rPr>
        <w:t>6.0</w:t>
      </w:r>
      <w:r w:rsidRPr="00030CE4">
        <w:rPr>
          <w:rFonts w:ascii="Times New Roman" w:hAnsi="Times New Roman" w:cs="Times New Roman"/>
          <w:szCs w:val="28"/>
        </w:rPr>
        <w:t xml:space="preserve"> </w:t>
      </w:r>
      <w:r w:rsidRPr="00030CE4">
        <w:rPr>
          <w:rFonts w:ascii="Times New Roman" w:hAnsi="Times New Roman" w:cs="Times New Roman"/>
          <w:szCs w:val="28"/>
        </w:rPr>
        <w:tab/>
      </w:r>
      <w:r w:rsidRPr="00030CE4">
        <w:rPr>
          <w:rFonts w:ascii="Times New Roman" w:hAnsi="Times New Roman" w:cs="Times New Roman"/>
          <w:b/>
          <w:szCs w:val="28"/>
        </w:rPr>
        <w:t>Duties, Responsibilities and notifications for students</w:t>
      </w:r>
    </w:p>
    <w:p w:rsidR="00030CE4" w:rsidRPr="00030CE4" w:rsidRDefault="00030CE4" w:rsidP="00030CE4">
      <w:pPr>
        <w:pStyle w:val="ListParagraph"/>
        <w:numPr>
          <w:ilvl w:val="0"/>
          <w:numId w:val="4"/>
        </w:numPr>
        <w:spacing w:after="0"/>
        <w:ind w:left="1440" w:hanging="720"/>
        <w:jc w:val="both"/>
        <w:rPr>
          <w:rFonts w:ascii="Times New Roman" w:hAnsi="Times New Roman" w:cs="Times New Roman"/>
          <w:sz w:val="12"/>
          <w:szCs w:val="28"/>
        </w:rPr>
      </w:pPr>
      <w:r w:rsidRPr="00030CE4">
        <w:rPr>
          <w:rFonts w:ascii="Times New Roman" w:hAnsi="Times New Roman" w:cs="Times New Roman"/>
          <w:szCs w:val="28"/>
        </w:rPr>
        <w:t>Attendance in PPT (Pre Placement Talk) shall be mandatory.</w:t>
      </w:r>
      <w:r w:rsidRPr="00030CE4">
        <w:rPr>
          <w:rFonts w:ascii="Times New Roman" w:hAnsi="Times New Roman" w:cs="Times New Roman"/>
          <w:szCs w:val="28"/>
        </w:rPr>
        <w:tab/>
      </w:r>
    </w:p>
    <w:p w:rsidR="00030CE4" w:rsidRPr="00030CE4" w:rsidRDefault="00030CE4" w:rsidP="00030CE4">
      <w:pPr>
        <w:pStyle w:val="ListParagraph"/>
        <w:numPr>
          <w:ilvl w:val="0"/>
          <w:numId w:val="4"/>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There shall be no personal communication to the students; hence regular check on notice board and / or LED and/ or IRP ID is compulsory.</w:t>
      </w:r>
    </w:p>
    <w:p w:rsidR="00030CE4" w:rsidRPr="00030CE4" w:rsidRDefault="00030CE4" w:rsidP="00030CE4">
      <w:pPr>
        <w:pStyle w:val="ListParagraph"/>
        <w:numPr>
          <w:ilvl w:val="0"/>
          <w:numId w:val="4"/>
        </w:numPr>
        <w:spacing w:after="0"/>
        <w:ind w:left="1440" w:hanging="720"/>
        <w:jc w:val="both"/>
        <w:rPr>
          <w:rFonts w:ascii="Times New Roman" w:hAnsi="Times New Roman" w:cs="Times New Roman"/>
          <w:szCs w:val="28"/>
        </w:rPr>
      </w:pPr>
      <w:r w:rsidRPr="00030CE4">
        <w:rPr>
          <w:rFonts w:ascii="Times New Roman" w:hAnsi="Times New Roman" w:cs="Times New Roman"/>
          <w:b/>
          <w:szCs w:val="28"/>
        </w:rPr>
        <w:t>(</w:t>
      </w:r>
      <w:proofErr w:type="spellStart"/>
      <w:r w:rsidRPr="00030CE4">
        <w:rPr>
          <w:rFonts w:ascii="Times New Roman" w:hAnsi="Times New Roman" w:cs="Times New Roman"/>
          <w:b/>
          <w:szCs w:val="28"/>
        </w:rPr>
        <w:t>i</w:t>
      </w:r>
      <w:proofErr w:type="spellEnd"/>
      <w:r w:rsidRPr="00030CE4">
        <w:rPr>
          <w:rFonts w:ascii="Times New Roman" w:hAnsi="Times New Roman" w:cs="Times New Roman"/>
          <w:b/>
          <w:szCs w:val="28"/>
        </w:rPr>
        <w:t>)</w:t>
      </w:r>
      <w:r w:rsidRPr="00030CE4">
        <w:rPr>
          <w:rFonts w:ascii="Times New Roman" w:hAnsi="Times New Roman" w:cs="Times New Roman"/>
          <w:szCs w:val="28"/>
        </w:rPr>
        <w:t xml:space="preserve"> Students will have to register themselves prior to the scheduled placement drive according to the information provided failing to which the same will be considered as one chance availed out of statutory 5.</w:t>
      </w:r>
    </w:p>
    <w:p w:rsidR="00030CE4" w:rsidRPr="00030CE4" w:rsidRDefault="00030CE4" w:rsidP="00030CE4">
      <w:pPr>
        <w:spacing w:after="0"/>
        <w:ind w:left="1440"/>
        <w:jc w:val="both"/>
        <w:rPr>
          <w:rFonts w:ascii="Times New Roman" w:hAnsi="Times New Roman" w:cs="Times New Roman"/>
          <w:szCs w:val="28"/>
        </w:rPr>
      </w:pPr>
      <w:r w:rsidRPr="00030CE4">
        <w:rPr>
          <w:rFonts w:ascii="Times New Roman" w:hAnsi="Times New Roman" w:cs="Times New Roman"/>
          <w:b/>
          <w:szCs w:val="28"/>
        </w:rPr>
        <w:t>(ii)</w:t>
      </w:r>
      <w:r w:rsidRPr="00030CE4">
        <w:rPr>
          <w:rFonts w:ascii="Times New Roman" w:hAnsi="Times New Roman" w:cs="Times New Roman"/>
          <w:szCs w:val="28"/>
        </w:rPr>
        <w:t xml:space="preserve"> Once a student registered for the particular placement drive then the student will have to appear for that company failing to which student would be debarred from the future placement process except for medical reasons which would only be considered after cross verification by the respective HOD and Principal.</w:t>
      </w:r>
    </w:p>
    <w:p w:rsidR="00030CE4" w:rsidRPr="00030CE4" w:rsidRDefault="00030CE4" w:rsidP="00030CE4">
      <w:pPr>
        <w:pStyle w:val="ListParagraph"/>
        <w:numPr>
          <w:ilvl w:val="0"/>
          <w:numId w:val="4"/>
        </w:numPr>
        <w:ind w:left="1440" w:hanging="720"/>
        <w:rPr>
          <w:rFonts w:ascii="Times New Roman" w:hAnsi="Times New Roman" w:cs="Times New Roman"/>
          <w:szCs w:val="28"/>
        </w:rPr>
      </w:pPr>
      <w:r w:rsidRPr="00030CE4">
        <w:rPr>
          <w:rFonts w:ascii="Times New Roman" w:hAnsi="Times New Roman" w:cs="Times New Roman"/>
          <w:szCs w:val="28"/>
        </w:rPr>
        <w:t>Student shall neither make direct contact or have casual approach with the recruiter nor canvass the recruiting personnel.</w:t>
      </w:r>
    </w:p>
    <w:p w:rsidR="00030CE4" w:rsidRPr="00030CE4" w:rsidRDefault="00030CE4" w:rsidP="00030CE4">
      <w:pPr>
        <w:pStyle w:val="ListParagraph"/>
        <w:numPr>
          <w:ilvl w:val="0"/>
          <w:numId w:val="4"/>
        </w:numPr>
        <w:ind w:left="1440" w:hanging="720"/>
        <w:rPr>
          <w:rFonts w:ascii="Times New Roman" w:hAnsi="Times New Roman" w:cs="Times New Roman"/>
          <w:szCs w:val="28"/>
        </w:rPr>
      </w:pPr>
      <w:r w:rsidRPr="00030CE4">
        <w:rPr>
          <w:rFonts w:ascii="Times New Roman" w:hAnsi="Times New Roman" w:cs="Times New Roman"/>
          <w:szCs w:val="28"/>
        </w:rPr>
        <w:t xml:space="preserve">All communication shall be channelized through Training &amp;Placement Department. </w:t>
      </w:r>
    </w:p>
    <w:p w:rsidR="00030CE4" w:rsidRPr="00A16229" w:rsidRDefault="00030CE4" w:rsidP="00030CE4">
      <w:pPr>
        <w:pStyle w:val="ListParagraph"/>
        <w:numPr>
          <w:ilvl w:val="0"/>
          <w:numId w:val="4"/>
        </w:numPr>
        <w:ind w:left="1440" w:hanging="720"/>
        <w:rPr>
          <w:rFonts w:ascii="Times New Roman" w:hAnsi="Times New Roman" w:cs="Times New Roman"/>
          <w:szCs w:val="28"/>
        </w:rPr>
      </w:pPr>
      <w:r w:rsidRPr="00A16229">
        <w:rPr>
          <w:rFonts w:ascii="Times New Roman" w:hAnsi="Times New Roman" w:cs="Times New Roman"/>
          <w:szCs w:val="28"/>
        </w:rPr>
        <w:t>Students shall submit a soft copy of their Resume to the T &amp; P department before the start of Placement drive.</w:t>
      </w:r>
    </w:p>
    <w:p w:rsidR="00030CE4" w:rsidRPr="00030CE4" w:rsidRDefault="00030CE4" w:rsidP="00030CE4">
      <w:pPr>
        <w:pStyle w:val="ListParagraph"/>
        <w:numPr>
          <w:ilvl w:val="0"/>
          <w:numId w:val="4"/>
        </w:numPr>
        <w:ind w:left="1440" w:hanging="720"/>
        <w:rPr>
          <w:rFonts w:ascii="Times New Roman" w:hAnsi="Times New Roman" w:cs="Times New Roman"/>
          <w:szCs w:val="28"/>
        </w:rPr>
      </w:pPr>
      <w:r w:rsidRPr="00030CE4">
        <w:rPr>
          <w:rFonts w:ascii="Times New Roman" w:hAnsi="Times New Roman" w:cs="Times New Roman"/>
          <w:szCs w:val="28"/>
        </w:rPr>
        <w:t>Students shall carry 2 hard copies of their Resume along with 2 numbers of their passport size photographs while coming for placement drive otherwise he/she will not be allowed to sit for that particular placement drive. Failing to which shall be considered as one availed opportunity out of statutory 5.</w:t>
      </w:r>
    </w:p>
    <w:p w:rsidR="00030CE4" w:rsidRPr="00030CE4" w:rsidRDefault="00030CE4" w:rsidP="00030CE4">
      <w:pPr>
        <w:pStyle w:val="ListParagraph"/>
        <w:numPr>
          <w:ilvl w:val="0"/>
          <w:numId w:val="4"/>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 xml:space="preserve">It shall be the responsibility of students in all respects if placement process stretches till late night. In such circumstances BFGI may arrange staying accommodation in its respective hostels in the campus and / or arrangements of transport facilities up to </w:t>
      </w:r>
      <w:r w:rsidRPr="00030CE4">
        <w:rPr>
          <w:rFonts w:ascii="Times New Roman" w:hAnsi="Times New Roman" w:cs="Times New Roman"/>
          <w:szCs w:val="28"/>
        </w:rPr>
        <w:lastRenderedPageBreak/>
        <w:t>Bathinda city bus stand subject to availability of the same in the campus. Students staying outside the campus shall be responsible at their own risks and costs.</w:t>
      </w:r>
    </w:p>
    <w:p w:rsidR="00030CE4" w:rsidRDefault="00030CE4" w:rsidP="00030CE4">
      <w:pPr>
        <w:pStyle w:val="ListParagraph"/>
        <w:numPr>
          <w:ilvl w:val="0"/>
          <w:numId w:val="4"/>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As placement activities are fast paced, students can be asked to assemble at a short notice. If any student fails to turn up, it will be considered one opportunity missed by the student out of statutory 5.</w:t>
      </w:r>
    </w:p>
    <w:p w:rsidR="00030CE4" w:rsidRPr="00030CE4" w:rsidRDefault="00030CE4" w:rsidP="00030CE4">
      <w:pPr>
        <w:pStyle w:val="ListParagraph"/>
        <w:numPr>
          <w:ilvl w:val="0"/>
          <w:numId w:val="4"/>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 xml:space="preserve">A company’s selection process can take place in any city/town/state. The students may be required to travel &amp; attend the same. The students may be provided with the necessary travel arrangements. </w:t>
      </w:r>
    </w:p>
    <w:p w:rsidR="00030CE4" w:rsidRPr="00030CE4" w:rsidRDefault="00030CE4" w:rsidP="00030CE4">
      <w:pPr>
        <w:pStyle w:val="ListParagraph"/>
        <w:numPr>
          <w:ilvl w:val="0"/>
          <w:numId w:val="4"/>
        </w:numPr>
        <w:spacing w:after="0"/>
        <w:ind w:left="1440" w:hanging="720"/>
        <w:jc w:val="both"/>
        <w:rPr>
          <w:rFonts w:ascii="Times New Roman" w:hAnsi="Times New Roman" w:cs="Times New Roman"/>
          <w:b/>
          <w:szCs w:val="28"/>
        </w:rPr>
      </w:pPr>
      <w:r w:rsidRPr="00030CE4">
        <w:rPr>
          <w:rFonts w:ascii="Times New Roman" w:hAnsi="Times New Roman" w:cs="Times New Roman"/>
          <w:szCs w:val="28"/>
        </w:rPr>
        <w:t>Students having opted out of the placement process shall need to submit an undertaking mentioning their decision of not participating in placement process at the start of 1</w:t>
      </w:r>
      <w:r w:rsidRPr="00030CE4">
        <w:rPr>
          <w:rFonts w:ascii="Times New Roman" w:hAnsi="Times New Roman" w:cs="Times New Roman"/>
          <w:szCs w:val="28"/>
          <w:vertAlign w:val="superscript"/>
        </w:rPr>
        <w:t>st</w:t>
      </w:r>
      <w:r w:rsidRPr="00030CE4">
        <w:rPr>
          <w:rFonts w:ascii="Times New Roman" w:hAnsi="Times New Roman" w:cs="Times New Roman"/>
          <w:szCs w:val="28"/>
        </w:rPr>
        <w:t xml:space="preserve"> semester.</w:t>
      </w:r>
    </w:p>
    <w:p w:rsidR="00030CE4" w:rsidRDefault="00030CE4" w:rsidP="00030CE4">
      <w:pPr>
        <w:spacing w:after="0"/>
        <w:jc w:val="both"/>
        <w:rPr>
          <w:rFonts w:ascii="Times New Roman" w:hAnsi="Times New Roman" w:cs="Times New Roman"/>
          <w:b/>
          <w:szCs w:val="28"/>
        </w:rPr>
      </w:pPr>
    </w:p>
    <w:p w:rsidR="00030CE4" w:rsidRPr="00030CE4" w:rsidRDefault="00030CE4" w:rsidP="00030CE4">
      <w:pPr>
        <w:spacing w:after="0"/>
        <w:jc w:val="both"/>
        <w:rPr>
          <w:rFonts w:ascii="Times New Roman" w:hAnsi="Times New Roman" w:cs="Times New Roman"/>
          <w:b/>
          <w:szCs w:val="28"/>
        </w:rPr>
      </w:pPr>
      <w:r w:rsidRPr="00030CE4">
        <w:rPr>
          <w:rFonts w:ascii="Times New Roman" w:hAnsi="Times New Roman" w:cs="Times New Roman"/>
          <w:b/>
          <w:szCs w:val="28"/>
        </w:rPr>
        <w:t xml:space="preserve">7.0 </w:t>
      </w:r>
      <w:r w:rsidRPr="00030CE4">
        <w:rPr>
          <w:rFonts w:ascii="Times New Roman" w:hAnsi="Times New Roman" w:cs="Times New Roman"/>
          <w:b/>
          <w:szCs w:val="28"/>
        </w:rPr>
        <w:tab/>
        <w:t xml:space="preserve">Debarring of student from Placement Program </w:t>
      </w:r>
    </w:p>
    <w:p w:rsidR="00030CE4" w:rsidRPr="00030CE4" w:rsidRDefault="00030CE4" w:rsidP="00030CE4">
      <w:pPr>
        <w:spacing w:after="0"/>
        <w:ind w:left="720"/>
        <w:jc w:val="both"/>
        <w:rPr>
          <w:rFonts w:ascii="Times New Roman" w:hAnsi="Times New Roman" w:cs="Times New Roman"/>
          <w:szCs w:val="28"/>
        </w:rPr>
      </w:pPr>
      <w:r w:rsidRPr="00030CE4">
        <w:rPr>
          <w:rFonts w:ascii="Times New Roman" w:hAnsi="Times New Roman" w:cs="Times New Roman"/>
          <w:szCs w:val="28"/>
        </w:rPr>
        <w:t>Following acts / conditions shall lead the student to debar from placement process / program;</w:t>
      </w:r>
    </w:p>
    <w:p w:rsidR="00030CE4" w:rsidRPr="00030CE4" w:rsidRDefault="00030CE4" w:rsidP="00030CE4">
      <w:pPr>
        <w:pStyle w:val="ListParagraph"/>
        <w:numPr>
          <w:ilvl w:val="0"/>
          <w:numId w:val="6"/>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Disgracing behavior / un-professional / un-ethical conduct / misbehavior / violation of norms / in disciplinary activities / irresponsible behavior or negative remarks/comments which includes use of unacceptable language, demonstration of lack of respect and sensitivity</w:t>
      </w:r>
    </w:p>
    <w:p w:rsidR="00030CE4" w:rsidRPr="00030CE4" w:rsidRDefault="00030CE4" w:rsidP="00030CE4">
      <w:pPr>
        <w:pStyle w:val="ListParagraph"/>
        <w:numPr>
          <w:ilvl w:val="0"/>
          <w:numId w:val="6"/>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In case the student, enrolled for placement services, fails to attend for 2 consecutive relevant placement drives (2 companies in a day would be considered as 2 placement drives), for any reason whatsoever except medical reason(duly verified by Principal), conducted by the Training &amp; Placement Department, he/she shall be permanently disqualified/debarred from availing any further placement assistance.</w:t>
      </w:r>
    </w:p>
    <w:p w:rsidR="00030CE4" w:rsidRPr="00030CE4" w:rsidRDefault="00030CE4" w:rsidP="00030CE4">
      <w:pPr>
        <w:pStyle w:val="ListParagraph"/>
        <w:numPr>
          <w:ilvl w:val="0"/>
          <w:numId w:val="6"/>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If the student doesn’t turn for interview as per fixed schedule after registration.</w:t>
      </w:r>
    </w:p>
    <w:p w:rsidR="00030CE4" w:rsidRPr="00030CE4" w:rsidRDefault="00030CE4" w:rsidP="00030CE4">
      <w:pPr>
        <w:pStyle w:val="ListParagraph"/>
        <w:numPr>
          <w:ilvl w:val="0"/>
          <w:numId w:val="6"/>
        </w:numPr>
        <w:spacing w:after="0"/>
        <w:ind w:left="1440" w:hanging="720"/>
        <w:jc w:val="both"/>
        <w:rPr>
          <w:rFonts w:ascii="Times New Roman" w:hAnsi="Times New Roman" w:cs="Times New Roman"/>
          <w:szCs w:val="28"/>
        </w:rPr>
      </w:pPr>
      <w:r w:rsidRPr="00030CE4">
        <w:rPr>
          <w:rFonts w:ascii="Times New Roman" w:hAnsi="Times New Roman" w:cs="Times New Roman"/>
          <w:szCs w:val="28"/>
        </w:rPr>
        <w:t>In case the student remains unsuccessful in getting the offer for job even after availing five numbers of opportunities for interviews.</w:t>
      </w:r>
    </w:p>
    <w:p w:rsidR="00030CE4" w:rsidRPr="00030CE4" w:rsidRDefault="00030CE4" w:rsidP="00030CE4">
      <w:pPr>
        <w:pStyle w:val="ListParagraph"/>
        <w:spacing w:after="0"/>
        <w:ind w:left="0"/>
        <w:jc w:val="center"/>
        <w:rPr>
          <w:rFonts w:ascii="Times New Roman" w:hAnsi="Times New Roman" w:cs="Times New Roman"/>
          <w:b/>
          <w:szCs w:val="28"/>
        </w:rPr>
      </w:pPr>
      <w:r w:rsidRPr="00030CE4">
        <w:rPr>
          <w:rFonts w:ascii="Times New Roman" w:hAnsi="Times New Roman" w:cs="Times New Roman"/>
          <w:b/>
          <w:szCs w:val="28"/>
        </w:rPr>
        <w:t xml:space="preserve">Note: </w:t>
      </w:r>
    </w:p>
    <w:p w:rsidR="00030CE4" w:rsidRDefault="00030CE4" w:rsidP="00030CE4">
      <w:pPr>
        <w:pStyle w:val="ListParagraph"/>
        <w:spacing w:after="0"/>
        <w:ind w:left="0"/>
        <w:jc w:val="center"/>
        <w:rPr>
          <w:rFonts w:ascii="Times New Roman" w:hAnsi="Times New Roman" w:cs="Times New Roman"/>
          <w:b/>
          <w:szCs w:val="28"/>
        </w:rPr>
      </w:pPr>
      <w:r w:rsidRPr="00030CE4">
        <w:rPr>
          <w:rFonts w:ascii="Times New Roman" w:hAnsi="Times New Roman" w:cs="Times New Roman"/>
          <w:b/>
          <w:szCs w:val="28"/>
        </w:rPr>
        <w:t>Action against the students who failed to join the company in which they got selected needs to be discussed.</w:t>
      </w: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jc w:val="center"/>
        <w:rPr>
          <w:rFonts w:ascii="Times New Roman" w:hAnsi="Times New Roman" w:cs="Times New Roman"/>
          <w:b/>
          <w:szCs w:val="28"/>
        </w:rPr>
      </w:pPr>
    </w:p>
    <w:p w:rsidR="00030CE4" w:rsidRDefault="00030CE4" w:rsidP="00030CE4">
      <w:pPr>
        <w:pStyle w:val="ListParagraph"/>
        <w:spacing w:after="0"/>
        <w:ind w:left="0"/>
        <w:rPr>
          <w:rFonts w:ascii="Times New Roman" w:hAnsi="Times New Roman" w:cs="Times New Roman"/>
          <w:b/>
          <w:szCs w:val="28"/>
        </w:rPr>
      </w:pPr>
    </w:p>
    <w:p w:rsidR="00410F1B" w:rsidRDefault="0065662A"/>
    <w:sectPr w:rsidR="00410F1B" w:rsidSect="001C3B37">
      <w:pgSz w:w="11907" w:h="16839" w:code="9"/>
      <w:pgMar w:top="90" w:right="1197" w:bottom="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2D73"/>
    <w:multiLevelType w:val="hybridMultilevel"/>
    <w:tmpl w:val="6A38412C"/>
    <w:lvl w:ilvl="0" w:tplc="BE566912">
      <w:start w:val="1"/>
      <w:numFmt w:val="lowerLetter"/>
      <w:lvlText w:val="%1."/>
      <w:lvlJc w:val="left"/>
      <w:pPr>
        <w:ind w:left="117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064E6"/>
    <w:multiLevelType w:val="hybridMultilevel"/>
    <w:tmpl w:val="15E8E6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7F6683A"/>
    <w:multiLevelType w:val="hybridMultilevel"/>
    <w:tmpl w:val="E062B276"/>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135A4"/>
    <w:multiLevelType w:val="hybridMultilevel"/>
    <w:tmpl w:val="AC76A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D7B0F"/>
    <w:multiLevelType w:val="hybridMultilevel"/>
    <w:tmpl w:val="AF4EF9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464A1E"/>
    <w:multiLevelType w:val="hybridMultilevel"/>
    <w:tmpl w:val="712AF9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964903"/>
    <w:multiLevelType w:val="hybridMultilevel"/>
    <w:tmpl w:val="2F125578"/>
    <w:lvl w:ilvl="0" w:tplc="6726807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0CE4"/>
    <w:rsid w:val="00030CE4"/>
    <w:rsid w:val="00077CB5"/>
    <w:rsid w:val="003820EF"/>
    <w:rsid w:val="0065662A"/>
    <w:rsid w:val="007B7FB6"/>
    <w:rsid w:val="007E00A9"/>
    <w:rsid w:val="00907889"/>
    <w:rsid w:val="00A16229"/>
    <w:rsid w:val="00B95D30"/>
    <w:rsid w:val="00C05427"/>
    <w:rsid w:val="00CF4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CE4"/>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E4"/>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1F3BAE8A151F4FAA024CDFBB9143BF" ma:contentTypeVersion="7" ma:contentTypeDescription="Create a new document." ma:contentTypeScope="" ma:versionID="a82f2afc25b89878bdb96bdc1b148512">
  <xsd:schema xmlns:xsd="http://www.w3.org/2001/XMLSchema" xmlns:xs="http://www.w3.org/2001/XMLSchema" xmlns:p="http://schemas.microsoft.com/office/2006/metadata/properties" xmlns:ns2="9d29ba88-47f5-454d-8521-9055e3cec0ad" targetNamespace="http://schemas.microsoft.com/office/2006/metadata/properties" ma:root="true" ma:fieldsID="4fc34cc7fa7e57a36c097844889f32df" ns2:_="">
    <xsd:import namespace="9d29ba88-47f5-454d-8521-9055e3cec0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9ba88-47f5-454d-8521-9055e3cec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4C36A4-43CB-48B6-A9AB-88CC135D7934}"/>
</file>

<file path=customXml/itemProps2.xml><?xml version="1.0" encoding="utf-8"?>
<ds:datastoreItem xmlns:ds="http://schemas.openxmlformats.org/officeDocument/2006/customXml" ds:itemID="{5C979771-4040-46BE-BF5E-99392CA099B4}"/>
</file>

<file path=customXml/itemProps3.xml><?xml version="1.0" encoding="utf-8"?>
<ds:datastoreItem xmlns:ds="http://schemas.openxmlformats.org/officeDocument/2006/customXml" ds:itemID="{5C3F6EFD-ABCF-4F33-8BC7-D7FE0FC9FA59}"/>
</file>

<file path=docProps/app.xml><?xml version="1.0" encoding="utf-8"?>
<Properties xmlns="http://schemas.openxmlformats.org/officeDocument/2006/extended-properties" xmlns:vt="http://schemas.openxmlformats.org/officeDocument/2006/docPropsVTypes">
  <Template>Normal.dotm</Template>
  <TotalTime>1</TotalTime>
  <Pages>3</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bfgi</dc:creator>
  <cp:lastModifiedBy>PCW</cp:lastModifiedBy>
  <cp:revision>2</cp:revision>
  <dcterms:created xsi:type="dcterms:W3CDTF">2022-03-08T10:00:00Z</dcterms:created>
  <dcterms:modified xsi:type="dcterms:W3CDTF">2022-03-08T10:00:00Z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0x0101003B1F3BAE8A151F4FAA024CDFBB9143BF</vt:lpwstr>
  </property>
</Properties>
</file>